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D8" w:rsidRDefault="00915A23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03D8" w:rsidRDefault="00915A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08.12.2023 </w:t>
      </w:r>
    </w:p>
    <w:p w:rsidR="00B503D8" w:rsidRDefault="00915A23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 xml:space="preserve"> </w:t>
      </w:r>
    </w:p>
    <w:p w:rsidR="00B503D8" w:rsidRDefault="004C2D4F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В1. </w:t>
      </w:r>
      <w:r w:rsidR="00A62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Учим тех, кто учит: более тысячи учителей примут участие во втором этапе </w:t>
      </w:r>
      <w:r w:rsidR="00915A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03D8" w:rsidRDefault="00915A23" w:rsidP="00A92462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недели для педагогов от Российского общества «Знание»</w:t>
      </w:r>
    </w:p>
    <w:p w:rsidR="004C2D4F" w:rsidRDefault="004C2D4F" w:rsidP="00A92462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D4F" w:rsidRDefault="004C2D4F" w:rsidP="00A92462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В2. Второй этап образовательной недели для педагогов Российского общества «Знание» стартовал на ВДНХ</w:t>
      </w:r>
    </w:p>
    <w:p w:rsidR="004C2D4F" w:rsidRDefault="004C2D4F" w:rsidP="00A92462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2D4F" w:rsidRPr="004C2D4F" w:rsidRDefault="004C2D4F" w:rsidP="00A92462">
      <w:pPr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В3. Учим тех, кто учит: Российское общество «Знание» запустило второй этап образовательной недели для педагогов</w:t>
      </w:r>
    </w:p>
    <w:p w:rsidR="00B503D8" w:rsidRDefault="00915A23">
      <w:pPr>
        <w:ind w:right="-460"/>
        <w:jc w:val="center"/>
        <w:rPr>
          <w:rFonts w:ascii="Roboto" w:eastAsia="Roboto" w:hAnsi="Roboto" w:cs="Roboto"/>
          <w:i/>
          <w:color w:val="1E293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2AAC" w:rsidRPr="00A92462" w:rsidRDefault="00915A23">
      <w:pPr>
        <w:ind w:right="-4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 декабря Российское общество «Знание» запустило второй этап образовательной недели для педагогов Москвы и Московской области. Событие проходит в рамках образовательной программы на Международной выставке-форуме “Россия”. </w:t>
      </w:r>
      <w:r w:rsidR="00A924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Обучение пройдут более 1000 педагогов, которые в результате смогут передать свои знания 1500 ученикам из 70 школ и колледжей. </w:t>
      </w:r>
    </w:p>
    <w:p w:rsidR="00B503D8" w:rsidRDefault="00B503D8">
      <w:pPr>
        <w:ind w:right="-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2AAC" w:rsidRPr="00A62AAC" w:rsidRDefault="00915A23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этап проекта стартовал 24 октября с лекции по истории помощника Президента Российской Федерации, председателя Российского военно-исторического общества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Владимира Мединского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 рассказал учителям, а также школьникам и студентам, собравшимся на лекции, как появился праздник День народного единства, с какими событиями прошлых веков и великими личностями он связан, какое значение имеет для России. 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Мединский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 xml:space="preserve"> поделился с учителям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новом учебнике истори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которому всем педагогам страны вскоре предстоит работать. </w:t>
      </w:r>
    </w:p>
    <w:p w:rsidR="00A62AAC" w:rsidRDefault="00A62AAC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D8" w:rsidRPr="00A62AAC" w:rsidRDefault="00915A23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первом этапе образовательной неделе приняли участие свыше 2400 педагогов из Москвы, Московской области, Курской, Тверской, Рязанской, Ярославской, Костромской, Владимирской, Воронежской и Ульяновской областей. Лекторами первого этапа образовательной недели также 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генерального директора Государственной Третьяковской галереи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Шаршавицкая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писатель, сценарист, 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>продюсер, общественный деятель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653F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лен правления А</w:t>
      </w:r>
      <w:r w:rsidR="00C653F4">
        <w:rPr>
          <w:rFonts w:ascii="Times New Roman" w:eastAsia="Times New Roman" w:hAnsi="Times New Roman" w:cs="Times New Roman"/>
          <w:sz w:val="24"/>
          <w:szCs w:val="24"/>
        </w:rPr>
        <w:t>ссоциации анимационного кино России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втор и генеральный продюсер проекта «Вс</w:t>
      </w:r>
      <w:r w:rsidR="00A62AAC">
        <w:rPr>
          <w:rFonts w:ascii="Times New Roman" w:eastAsia="Times New Roman" w:hAnsi="Times New Roman" w:cs="Times New Roman"/>
          <w:sz w:val="24"/>
          <w:szCs w:val="24"/>
        </w:rPr>
        <w:t>еленная русских супергероев»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AAC">
        <w:rPr>
          <w:rFonts w:ascii="Times New Roman" w:eastAsia="Times New Roman" w:hAnsi="Times New Roman" w:cs="Times New Roman"/>
          <w:b/>
          <w:sz w:val="24"/>
          <w:szCs w:val="24"/>
        </w:rPr>
        <w:t>Олег</w:t>
      </w:r>
      <w:r w:rsidR="00A62AAC" w:rsidRPr="00A62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Рой</w:t>
      </w:r>
      <w:r w:rsidR="00A62AA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653F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ектор Государственного института Русского языка имени А. Пушкина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Трухановская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Наталья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B503D8" w:rsidRDefault="00B503D8">
      <w:pPr>
        <w:ind w:right="-460"/>
        <w:jc w:val="both"/>
        <w:rPr>
          <w:sz w:val="20"/>
          <w:szCs w:val="20"/>
        </w:rPr>
      </w:pPr>
    </w:p>
    <w:p w:rsidR="002161F4" w:rsidRDefault="00915A23" w:rsidP="00C653F4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образовательной недели для учителей </w:t>
      </w:r>
      <w:r w:rsidR="00C653F4" w:rsidRPr="00BD6C7A">
        <w:rPr>
          <w:rFonts w:ascii="Times New Roman" w:eastAsia="Times New Roman" w:hAnsi="Times New Roman" w:cs="Times New Roman"/>
          <w:sz w:val="24"/>
          <w:szCs w:val="24"/>
        </w:rPr>
        <w:t xml:space="preserve">будет носить </w:t>
      </w:r>
      <w:proofErr w:type="spellStart"/>
      <w:r w:rsidR="00C653F4" w:rsidRPr="00BD6C7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="00C653F4">
        <w:rPr>
          <w:rFonts w:ascii="Times New Roman" w:eastAsia="Times New Roman" w:hAnsi="Times New Roman" w:cs="Times New Roman"/>
          <w:sz w:val="24"/>
          <w:szCs w:val="24"/>
          <w:lang w:val="ru-RU"/>
        </w:rPr>
        <w:t>й характер. В рамках запланированной программы педагоги познакомятся с экспозициями ряда павильонов</w:t>
      </w:r>
      <w:r w:rsidR="00C653F4" w:rsidRPr="00C653F4">
        <w:t xml:space="preserve"> </w:t>
      </w:r>
      <w:r w:rsidR="00C653F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Международной выставки-форума</w:t>
      </w:r>
      <w:r w:rsidR="00C653F4" w:rsidRPr="00C65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“Россия”</w:t>
      </w:r>
      <w:r w:rsidR="00C653F4">
        <w:rPr>
          <w:rFonts w:ascii="Times New Roman" w:eastAsia="Times New Roman" w:hAnsi="Times New Roman" w:cs="Times New Roman"/>
          <w:sz w:val="24"/>
          <w:szCs w:val="24"/>
          <w:lang w:val="ru-RU"/>
        </w:rPr>
        <w:t>. В частности, для них проведут обучающие лекции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-экскурсии</w:t>
      </w:r>
      <w:r w:rsidR="00C65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павильонам </w:t>
      </w:r>
      <w:r w:rsidR="00C653F4" w:rsidRPr="00C653F4">
        <w:rPr>
          <w:rFonts w:ascii="Times New Roman" w:eastAsia="Times New Roman" w:hAnsi="Times New Roman" w:cs="Times New Roman"/>
          <w:sz w:val="24"/>
          <w:szCs w:val="24"/>
          <w:lang w:val="ru-RU"/>
        </w:rPr>
        <w:t>№ 57 «Россия – моя история», № 19 «Атом», а также в павильоне Минпромторга «Сделано нами»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Минприроды «</w:t>
      </w:r>
      <w:proofErr w:type="spellStart"/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Природоград</w:t>
      </w:r>
      <w:proofErr w:type="spellEnd"/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2161F4" w:rsidRDefault="002161F4" w:rsidP="00C653F4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61F4" w:rsidRDefault="009F6F4D" w:rsidP="009F6F4D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Практические занятия для педагогов проведут кураторы павильонов и организаторы выставки для того, чтобы предоставить наиболее полную и интересную информацию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возможностях экспозиции и их технических характеристиках. Так, в ходе обучения в павильоне № 57 «Россия – моя история» педагоги изучат не только исторические экспозиции, но и </w:t>
      </w:r>
      <w:r w:rsidRPr="009F6F4D">
        <w:rPr>
          <w:rFonts w:ascii="Times New Roman" w:eastAsia="Times New Roman" w:hAnsi="Times New Roman" w:cs="Times New Roman"/>
          <w:sz w:val="24"/>
          <w:szCs w:val="24"/>
          <w:lang w:val="ru-RU"/>
        </w:rPr>
        <w:t>“IT-</w:t>
      </w:r>
      <w:r w:rsidR="00506DE7">
        <w:rPr>
          <w:rFonts w:ascii="Times New Roman" w:eastAsia="Times New Roman" w:hAnsi="Times New Roman" w:cs="Times New Roman"/>
          <w:sz w:val="24"/>
          <w:szCs w:val="24"/>
          <w:lang w:val="ru-RU"/>
        </w:rPr>
        <w:t>куб”, “</w:t>
      </w:r>
      <w:proofErr w:type="spellStart"/>
      <w:r w:rsidR="00506DE7">
        <w:rPr>
          <w:rFonts w:ascii="Times New Roman" w:eastAsia="Times New Roman" w:hAnsi="Times New Roman" w:cs="Times New Roman"/>
          <w:sz w:val="24"/>
          <w:szCs w:val="24"/>
          <w:lang w:val="ru-RU"/>
        </w:rPr>
        <w:t>Кванториум</w:t>
      </w:r>
      <w:proofErr w:type="spellEnd"/>
      <w:r w:rsidR="00506DE7">
        <w:rPr>
          <w:rFonts w:ascii="Times New Roman" w:eastAsia="Times New Roman" w:hAnsi="Times New Roman" w:cs="Times New Roman"/>
          <w:sz w:val="24"/>
          <w:szCs w:val="24"/>
          <w:lang w:val="ru-RU"/>
        </w:rPr>
        <w:t>”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“Арт-класс”, а в павильоне № 19 «Атом» - не только узнают все о современной атомной промышленности, но и смогут детально познакомиться с </w:t>
      </w:r>
      <w:r w:rsidRPr="009F6F4D">
        <w:rPr>
          <w:rFonts w:ascii="Times New Roman" w:eastAsia="Times New Roman" w:hAnsi="Times New Roman" w:cs="Times New Roman"/>
          <w:sz w:val="24"/>
          <w:szCs w:val="24"/>
          <w:lang w:val="ru-RU"/>
        </w:rPr>
        <w:t>“Советс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ким атомным</w:t>
      </w:r>
      <w:r w:rsidRPr="009F6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9F6F4D">
        <w:rPr>
          <w:rFonts w:ascii="Times New Roman" w:eastAsia="Times New Roman" w:hAnsi="Times New Roman" w:cs="Times New Roman"/>
          <w:sz w:val="24"/>
          <w:szCs w:val="24"/>
          <w:lang w:val="ru-RU"/>
        </w:rPr>
        <w:t>”.</w:t>
      </w:r>
    </w:p>
    <w:p w:rsidR="009F6F4D" w:rsidRDefault="009F6F4D" w:rsidP="009F6F4D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F4D" w:rsidRPr="009F6F4D" w:rsidRDefault="009F6F4D" w:rsidP="009F6F4D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F4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пройдет с 7 по 13 декабря и охватит восемь учебных предметов: историю, физику, русский язык, литературу, математику, биологию, обществознание и географию, а также вопросы, актуальные для начальной школы, среднего профессионального и дополнительного образования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Лекции-экскурсии прослушают 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</w:rPr>
        <w:t>советник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</w:rPr>
        <w:t xml:space="preserve"> директоров по воспитанию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</w:rPr>
        <w:t xml:space="preserve"> классны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D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C7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BD6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</w:t>
      </w:r>
      <w:r w:rsidR="00BD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Москва, Московск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Ивановск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Тверск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Рязанск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Ярославск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Костромск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Владимирск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Воронежск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Ульяновск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Саратовск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Тульск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Волгоградск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>, Брянск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 и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Самарск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D6C7A" w:rsidRPr="00BD6C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</w:t>
      </w:r>
      <w:r w:rsidR="00890125">
        <w:rPr>
          <w:rFonts w:ascii="Times New Roman" w:eastAsia="Times New Roman" w:hAnsi="Times New Roman" w:cs="Times New Roman"/>
          <w:sz w:val="24"/>
          <w:szCs w:val="24"/>
          <w:lang w:val="ru-RU"/>
        </w:rPr>
        <w:t>ей.</w:t>
      </w:r>
    </w:p>
    <w:p w:rsidR="002161F4" w:rsidRDefault="002161F4" w:rsidP="00C653F4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43D" w:rsidRDefault="00C653F4" w:rsidP="005B243D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обучения педагоги получат методические рекомендации для пр</w:t>
      </w:r>
      <w:r w:rsidR="009F6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оведения уроков-экскурсий в 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павильо</w:t>
      </w:r>
      <w:r w:rsidR="005B243D">
        <w:rPr>
          <w:rFonts w:ascii="Times New Roman" w:eastAsia="Times New Roman" w:hAnsi="Times New Roman" w:cs="Times New Roman"/>
          <w:sz w:val="24"/>
          <w:szCs w:val="24"/>
          <w:lang w:val="ru-RU"/>
        </w:rPr>
        <w:t>нах и смогут познакомить с ними своих учеников. Экскурсии для школ</w:t>
      </w:r>
      <w:bookmarkStart w:id="0" w:name="_GoBack"/>
      <w:bookmarkEnd w:id="0"/>
      <w:r w:rsidR="005B2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ьников будут проводиться </w:t>
      </w:r>
      <w:r w:rsidR="00915A23">
        <w:rPr>
          <w:rFonts w:ascii="Times New Roman" w:eastAsia="Times New Roman" w:hAnsi="Times New Roman" w:cs="Times New Roman"/>
          <w:sz w:val="24"/>
          <w:szCs w:val="24"/>
        </w:rPr>
        <w:t xml:space="preserve">в период с 14 декабря 2023 г. по март 2024 г. </w:t>
      </w:r>
      <w:r w:rsidR="005B2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</w:t>
      </w:r>
      <w:r w:rsidR="00CC7EC3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 смогут привез</w:t>
      </w:r>
      <w:r w:rsidR="00E10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свой класс на ВДНХ и самостоятельно провести урок для ребят в уже знакомых локациях. Данный подход позволит познакомить с выставкой порядка 1500 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="00E10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</w:t>
      </w:r>
      <w:r w:rsidR="008A55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чем </w:t>
      </w:r>
      <w:r w:rsidR="00E10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70 школ и колледжей. </w:t>
      </w:r>
    </w:p>
    <w:p w:rsidR="00B503D8" w:rsidRDefault="00E10A4B" w:rsidP="00CC7EC3">
      <w:pPr>
        <w:spacing w:before="240" w:after="240"/>
        <w:ind w:right="-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</w:t>
      </w:r>
      <w:r w:rsidRPr="00BD6C7A">
        <w:rPr>
          <w:rFonts w:ascii="Times New Roman" w:eastAsia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5A23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проведения уроков-экскурсий педагоги смогут принять участие в конкурсе методических разработок уроков, а ученики школ в конкурсе эссе «Достижения России XXI века». </w:t>
      </w:r>
    </w:p>
    <w:p w:rsidR="00BD6C7A" w:rsidRPr="00BD6C7A" w:rsidRDefault="00BD6C7A" w:rsidP="00BD6C7A">
      <w:pPr>
        <w:shd w:val="clear" w:color="auto" w:fill="F4F4F5"/>
        <w:ind w:left="-45"/>
        <w:rPr>
          <w:rFonts w:ascii="Times New Roman" w:eastAsia="Times New Roman" w:hAnsi="Times New Roman" w:cs="Times New Roman"/>
          <w:sz w:val="24"/>
          <w:szCs w:val="24"/>
        </w:rPr>
      </w:pPr>
      <w:r w:rsidRPr="00BD6C7A">
        <w:rPr>
          <w:rFonts w:ascii="Times New Roman" w:eastAsia="Times New Roman" w:hAnsi="Times New Roman" w:cs="Times New Roman"/>
          <w:sz w:val="24"/>
          <w:szCs w:val="24"/>
        </w:rPr>
        <w:t>Увидеть,</w:t>
      </w:r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 xml:space="preserve"> как проходят уроки-экскурсии </w:t>
      </w:r>
      <w:r w:rsidRPr="00BD6C7A">
        <w:rPr>
          <w:rFonts w:ascii="Times New Roman" w:eastAsia="Times New Roman" w:hAnsi="Times New Roman" w:cs="Times New Roman"/>
          <w:sz w:val="24"/>
          <w:szCs w:val="24"/>
        </w:rPr>
        <w:t>по некоторым предметам,</w:t>
      </w:r>
      <w:r w:rsidR="008A55D1" w:rsidRPr="00BD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736C71" w:rsidRPr="00BD6C7A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>Знание.ТВ</w:t>
      </w:r>
      <w:proofErr w:type="spellEnd"/>
      <w:proofErr w:type="gramStart"/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15A23" w:rsidRPr="00BD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C7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6C7A">
        <w:rPr>
          <w:rFonts w:ascii="Times New Roman" w:eastAsia="Times New Roman" w:hAnsi="Times New Roman" w:cs="Times New Roman"/>
          <w:sz w:val="24"/>
          <w:szCs w:val="24"/>
        </w:rPr>
        <w:t>же 12 декабря педагоги ГБОУ Москвы «Цифровая школа»</w:t>
      </w:r>
      <w:r w:rsidRPr="00BD6C7A">
        <w:rPr>
          <w:rFonts w:ascii="Times New Roman" w:eastAsia="Times New Roman" w:hAnsi="Times New Roman" w:cs="Times New Roman"/>
          <w:sz w:val="24"/>
          <w:szCs w:val="24"/>
        </w:rPr>
        <w:t xml:space="preserve"> расскажут своим ученикам о достижениях России используя полученные знания.</w:t>
      </w:r>
    </w:p>
    <w:p w:rsidR="00B503D8" w:rsidRDefault="00B503D8" w:rsidP="00CC7EC3">
      <w:pPr>
        <w:spacing w:before="240" w:after="240"/>
        <w:ind w:right="-4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3D8" w:rsidRDefault="00915A23" w:rsidP="00CC7EC3">
      <w:pPr>
        <w:spacing w:before="240" w:after="240"/>
        <w:ind w:right="-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выставка-форум "Россия" продлится до 12 апреля 2024 года. Она проводится в целях демонстрации важнейших достижений России в различных отраслях экономики. Посетители выставки смогут увидеть экспозиции 89 регионов России, федеральных ведомств, корпораций и общественных организаций. Организаторами запланирована обширная образовательная, культурная и деловая программа.</w:t>
      </w:r>
    </w:p>
    <w:p w:rsidR="00B503D8" w:rsidRDefault="00915A23">
      <w:pPr>
        <w:spacing w:before="240" w:after="240"/>
        <w:ind w:right="-320"/>
        <w:jc w:val="center"/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***</w:t>
      </w:r>
    </w:p>
    <w:p w:rsidR="00B503D8" w:rsidRDefault="00915A23">
      <w:pPr>
        <w:spacing w:before="240" w:after="240"/>
        <w:ind w:right="-320"/>
        <w:jc w:val="both"/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0"/>
          <w:szCs w:val="20"/>
        </w:rPr>
        <w:t>Российское общество «Знание»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lastRenderedPageBreak/>
        <w:t>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 Больше информации о деятельности Российского общества «Знание» — на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 xml:space="preserve"> и в социальных сетях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проекта:</w:t>
      </w:r>
      <w:hyperlink r:id="rId8">
        <w:r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,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 xml:space="preserve"> </w:t>
        </w:r>
      </w:hyperlink>
      <w:hyperlink r:id="rId10">
        <w:proofErr w:type="spellStart"/>
        <w:r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/>
          </w:rPr>
          <w:t>Telegram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.</w:t>
      </w:r>
    </w:p>
    <w:p w:rsidR="00B503D8" w:rsidRDefault="00915A23">
      <w:pPr>
        <w:spacing w:before="240" w:after="240"/>
        <w:ind w:right="-320"/>
        <w:jc w:val="both"/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 xml:space="preserve"> </w:t>
      </w:r>
    </w:p>
    <w:p w:rsidR="00B503D8" w:rsidRDefault="00915A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КОНТАКТЫ ДЛЯ СМИ:</w:t>
      </w:r>
    </w:p>
    <w:p w:rsidR="00B503D8" w:rsidRDefault="00915A2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Эльмира Макарова, менеджер федеральных PR-проектов Российского общества «Знание»</w:t>
      </w:r>
    </w:p>
    <w:p w:rsidR="00B503D8" w:rsidRDefault="00915A2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+7 (919) 101-52-56</w:t>
      </w:r>
    </w:p>
    <w:p w:rsidR="00B503D8" w:rsidRDefault="00915A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e.makarova@znanierussia.ru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03D8" w:rsidRDefault="00B503D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D8" w:rsidRDefault="00B503D8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D8" w:rsidRDefault="00B503D8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D8" w:rsidRDefault="00B503D8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D8" w:rsidRDefault="00B503D8">
      <w:pPr>
        <w:ind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03D8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8E" w:rsidRDefault="009C368E">
      <w:pPr>
        <w:spacing w:line="240" w:lineRule="auto"/>
      </w:pPr>
      <w:r>
        <w:separator/>
      </w:r>
    </w:p>
  </w:endnote>
  <w:endnote w:type="continuationSeparator" w:id="0">
    <w:p w:rsidR="009C368E" w:rsidRDefault="009C3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8E" w:rsidRDefault="009C368E">
      <w:pPr>
        <w:spacing w:line="240" w:lineRule="auto"/>
      </w:pPr>
      <w:r>
        <w:separator/>
      </w:r>
    </w:p>
  </w:footnote>
  <w:footnote w:type="continuationSeparator" w:id="0">
    <w:p w:rsidR="009C368E" w:rsidRDefault="009C3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D8" w:rsidRDefault="00915A23">
    <w:pPr>
      <w:jc w:val="right"/>
    </w:pPr>
    <w:r>
      <w:rPr>
        <w:noProof/>
        <w:lang w:val="ru-R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4391025</wp:posOffset>
          </wp:positionH>
          <wp:positionV relativeFrom="paragraph">
            <wp:posOffset>-114299</wp:posOffset>
          </wp:positionV>
          <wp:extent cx="1995488" cy="930480"/>
          <wp:effectExtent l="0" t="0" r="0" b="0"/>
          <wp:wrapNone/>
          <wp:docPr id="1" name="image1.png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3"/>
                  <pic:cNvPicPr preferRelativeResize="0"/>
                </pic:nvPicPr>
                <pic:blipFill>
                  <a:blip r:embed="rId1"/>
                  <a:srcRect t="19331" b="23144"/>
                  <a:stretch>
                    <a:fillRect/>
                  </a:stretch>
                </pic:blipFill>
                <pic:spPr>
                  <a:xfrm>
                    <a:off x="0" y="0"/>
                    <a:ext cx="1995488" cy="93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D8"/>
    <w:rsid w:val="002161F4"/>
    <w:rsid w:val="003B298A"/>
    <w:rsid w:val="004C2D4F"/>
    <w:rsid w:val="00506DE7"/>
    <w:rsid w:val="00565023"/>
    <w:rsid w:val="005B243D"/>
    <w:rsid w:val="00736C71"/>
    <w:rsid w:val="00890125"/>
    <w:rsid w:val="008A55D1"/>
    <w:rsid w:val="00915A23"/>
    <w:rsid w:val="009C368E"/>
    <w:rsid w:val="009F6F4D"/>
    <w:rsid w:val="00A62AAC"/>
    <w:rsid w:val="00A92462"/>
    <w:rsid w:val="00B503D8"/>
    <w:rsid w:val="00BD6C7A"/>
    <w:rsid w:val="00C653F4"/>
    <w:rsid w:val="00CC7EC3"/>
    <w:rsid w:val="00E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290F"/>
  <w15:docId w15:val="{27D07BB0-A3D8-4DD1-8B71-B92810B8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me">
    <w:name w:val="time"/>
    <w:basedOn w:val="a0"/>
    <w:rsid w:val="00BD6C7A"/>
  </w:style>
  <w:style w:type="character" w:customStyle="1" w:styleId="i18n">
    <w:name w:val="i18n"/>
    <w:basedOn w:val="a0"/>
    <w:rsid w:val="00BD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8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.me/Znanie_Russ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Znanie_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by Makarov</cp:lastModifiedBy>
  <cp:revision>3</cp:revision>
  <dcterms:created xsi:type="dcterms:W3CDTF">2023-12-07T19:28:00Z</dcterms:created>
  <dcterms:modified xsi:type="dcterms:W3CDTF">2023-12-07T19:44:00Z</dcterms:modified>
</cp:coreProperties>
</file>